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87" w:rsidRDefault="00343330">
      <w:pPr>
        <w:pStyle w:val="Web"/>
        <w:spacing w:before="0" w:after="0"/>
        <w:jc w:val="center"/>
        <w:rPr>
          <w:rFonts w:ascii="標楷體" w:eastAsia="標楷體" w:hAnsi="標楷體"/>
          <w:b/>
          <w:sz w:val="48"/>
          <w:szCs w:val="60"/>
        </w:rPr>
      </w:pPr>
      <w:r>
        <w:rPr>
          <w:rFonts w:ascii="標楷體" w:eastAsia="標楷體" w:hAnsi="標楷體"/>
          <w:b/>
          <w:sz w:val="48"/>
          <w:szCs w:val="60"/>
        </w:rPr>
        <w:t>11</w:t>
      </w:r>
      <w:r w:rsidR="00707511">
        <w:rPr>
          <w:rFonts w:ascii="標楷體" w:eastAsia="標楷體" w:hAnsi="標楷體" w:hint="eastAsia"/>
          <w:b/>
          <w:sz w:val="48"/>
          <w:szCs w:val="60"/>
        </w:rPr>
        <w:t>5</w:t>
      </w:r>
      <w:r>
        <w:rPr>
          <w:rFonts w:ascii="標楷體" w:eastAsia="標楷體" w:hAnsi="標楷體"/>
          <w:b/>
          <w:sz w:val="48"/>
          <w:szCs w:val="60"/>
        </w:rPr>
        <w:t>年勝利國小夏令營申請辦法</w:t>
      </w:r>
    </w:p>
    <w:p w:rsidR="00480687" w:rsidRDefault="00343330" w:rsidP="00A65034">
      <w:pPr>
        <w:pStyle w:val="Web"/>
        <w:spacing w:before="0" w:after="0" w:line="540" w:lineRule="exact"/>
      </w:pPr>
      <w:r>
        <w:rPr>
          <w:rFonts w:ascii="標楷體" w:eastAsia="標楷體" w:hAnsi="標楷體"/>
          <w:sz w:val="28"/>
          <w:szCs w:val="28"/>
        </w:rPr>
        <w:t>ㄧ、</w:t>
      </w:r>
      <w:r>
        <w:rPr>
          <w:rFonts w:ascii="標楷體" w:eastAsia="標楷體" w:hAnsi="標楷體"/>
          <w:b/>
          <w:sz w:val="28"/>
          <w:szCs w:val="28"/>
        </w:rPr>
        <w:t>夏令營開課時間:</w:t>
      </w:r>
    </w:p>
    <w:p w:rsidR="00480687" w:rsidRDefault="00343330" w:rsidP="00A65034">
      <w:pPr>
        <w:pStyle w:val="Web"/>
        <w:spacing w:before="0" w:after="0" w:line="540" w:lineRule="exact"/>
        <w:ind w:firstLine="560"/>
      </w:pPr>
      <w:r>
        <w:rPr>
          <w:rFonts w:ascii="標楷體" w:eastAsia="標楷體" w:hAnsi="標楷體"/>
          <w:sz w:val="28"/>
          <w:szCs w:val="28"/>
        </w:rPr>
        <w:t>11</w:t>
      </w:r>
      <w:r w:rsidR="0070751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年7月1日(</w:t>
      </w:r>
      <w:r w:rsidR="00707511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)〜7月</w:t>
      </w:r>
      <w:r w:rsidR="00707511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日(</w:t>
      </w:r>
      <w:r w:rsidR="00707511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)上午8：30～11：30</w:t>
      </w:r>
    </w:p>
    <w:p w:rsidR="00480687" w:rsidRDefault="00343330" w:rsidP="00A65034">
      <w:pPr>
        <w:pStyle w:val="Web"/>
        <w:spacing w:before="0" w:after="0" w:line="540" w:lineRule="exact"/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b/>
          <w:sz w:val="28"/>
          <w:szCs w:val="28"/>
        </w:rPr>
        <w:t>申請時間：</w:t>
      </w:r>
      <w:r>
        <w:rPr>
          <w:rFonts w:ascii="標楷體" w:eastAsia="標楷體" w:hAnsi="標楷體"/>
          <w:sz w:val="28"/>
          <w:szCs w:val="28"/>
        </w:rPr>
        <w:t>11</w:t>
      </w:r>
      <w:r w:rsidR="0070751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</w:t>
      </w:r>
      <w:r w:rsidR="00707511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 w:rsidR="00707511">
        <w:rPr>
          <w:rFonts w:ascii="標楷體" w:eastAsia="標楷體" w:hAnsi="標楷體" w:hint="eastAsia"/>
          <w:sz w:val="28"/>
          <w:szCs w:val="28"/>
        </w:rPr>
        <w:t>27</w:t>
      </w:r>
      <w:r>
        <w:rPr>
          <w:rFonts w:ascii="標楷體" w:eastAsia="標楷體" w:hAnsi="標楷體"/>
          <w:sz w:val="28"/>
          <w:szCs w:val="28"/>
        </w:rPr>
        <w:t>日(</w:t>
      </w:r>
      <w:r w:rsidR="00707511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)8:00至11</w:t>
      </w:r>
      <w:r w:rsidR="0070751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年5月</w:t>
      </w:r>
      <w:r w:rsidR="00707511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日(</w:t>
      </w:r>
      <w:r w:rsidR="00707511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)23:00止</w:t>
      </w:r>
      <w:r>
        <w:rPr>
          <w:rFonts w:ascii="標楷體" w:eastAsia="標楷體" w:hAnsi="標楷體"/>
          <w:b/>
          <w:color w:val="FF0000"/>
          <w:sz w:val="28"/>
          <w:szCs w:val="28"/>
        </w:rPr>
        <w:t>(逾期或資料不齊恕</w:t>
      </w:r>
    </w:p>
    <w:p w:rsidR="00480687" w:rsidRDefault="00343330" w:rsidP="00A65034">
      <w:pPr>
        <w:pStyle w:val="Web"/>
        <w:spacing w:before="0" w:after="0" w:line="540" w:lineRule="exact"/>
      </w:pP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              不受理)</w:t>
      </w:r>
    </w:p>
    <w:p w:rsidR="00480687" w:rsidRDefault="00343330" w:rsidP="00A65034">
      <w:pPr>
        <w:snapToGrid w:val="0"/>
        <w:spacing w:line="540" w:lineRule="exact"/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/>
          <w:b/>
          <w:sz w:val="28"/>
          <w:szCs w:val="28"/>
        </w:rPr>
        <w:t>營隊資料送審步驟</w:t>
      </w:r>
      <w:r>
        <w:rPr>
          <w:rFonts w:ascii="標楷體" w:eastAsia="標楷體" w:hAnsi="標楷體"/>
          <w:sz w:val="28"/>
          <w:szCs w:val="28"/>
        </w:rPr>
        <w:t>：</w:t>
      </w:r>
    </w:p>
    <w:p w:rsidR="00480687" w:rsidRDefault="00343330" w:rsidP="00A65034">
      <w:pPr>
        <w:snapToGrid w:val="0"/>
        <w:spacing w:line="540" w:lineRule="exact"/>
      </w:pPr>
      <w:r>
        <w:rPr>
          <w:rFonts w:ascii="標楷體" w:eastAsia="標楷體" w:hAnsi="標楷體"/>
          <w:sz w:val="28"/>
          <w:szCs w:val="28"/>
        </w:rPr>
        <w:t xml:space="preserve">    1. 一律上網填寫申請表，網址</w:t>
      </w:r>
      <w:r>
        <w:rPr>
          <w:rFonts w:eastAsia="標楷體"/>
          <w:sz w:val="28"/>
          <w:szCs w:val="28"/>
        </w:rPr>
        <w:t>https://khtra.slps.vi.kh.edu.tw</w:t>
      </w:r>
      <w:r>
        <w:t>。</w:t>
      </w:r>
    </w:p>
    <w:p w:rsidR="00480687" w:rsidRDefault="00343330" w:rsidP="00A65034">
      <w:pPr>
        <w:spacing w:line="540" w:lineRule="exact"/>
      </w:pPr>
      <w:r>
        <w:rPr>
          <w:rFonts w:ascii="標楷體" w:eastAsia="標楷體" w:hAnsi="標楷體"/>
          <w:sz w:val="28"/>
          <w:szCs w:val="28"/>
        </w:rPr>
        <w:t xml:space="preserve">    2. 進入申請頁面後點選上方「團隊線上申請表」，</w:t>
      </w:r>
      <w:r>
        <w:rPr>
          <w:rFonts w:eastAsia="標楷體"/>
          <w:sz w:val="28"/>
          <w:szCs w:val="28"/>
        </w:rPr>
        <w:t>依項目說明逐一填妥，並下載</w:t>
      </w:r>
    </w:p>
    <w:p w:rsidR="00480687" w:rsidRDefault="00343330" w:rsidP="00A65034">
      <w:pPr>
        <w:spacing w:line="540" w:lineRule="exact"/>
        <w:ind w:firstLine="1120"/>
      </w:pPr>
      <w:r>
        <w:rPr>
          <w:rFonts w:eastAsia="標楷體"/>
          <w:sz w:val="28"/>
          <w:szCs w:val="28"/>
        </w:rPr>
        <w:t>課程表及教材費申請書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。</w:t>
      </w:r>
    </w:p>
    <w:p w:rsidR="00480687" w:rsidRDefault="00343330" w:rsidP="00A65034">
      <w:pPr>
        <w:spacing w:line="540" w:lineRule="exact"/>
      </w:pPr>
      <w:r>
        <w:rPr>
          <w:rFonts w:eastAsia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點選「</w:t>
      </w:r>
      <w:r>
        <w:rPr>
          <w:rFonts w:eastAsia="標楷體"/>
          <w:b/>
          <w:sz w:val="28"/>
          <w:szCs w:val="28"/>
        </w:rPr>
        <w:t>送出申請資料</w:t>
      </w:r>
      <w:r>
        <w:rPr>
          <w:rFonts w:eastAsia="標楷體"/>
          <w:sz w:val="28"/>
          <w:szCs w:val="28"/>
        </w:rPr>
        <w:t>」後，點選下方「</w:t>
      </w:r>
      <w:r>
        <w:rPr>
          <w:rFonts w:eastAsia="標楷體"/>
          <w:b/>
          <w:sz w:val="28"/>
          <w:szCs w:val="28"/>
        </w:rPr>
        <w:t>社團申請管理登入</w:t>
      </w:r>
      <w:r>
        <w:rPr>
          <w:rFonts w:eastAsia="標楷體"/>
          <w:sz w:val="28"/>
          <w:szCs w:val="28"/>
        </w:rPr>
        <w:t>」開始上傳下列檔</w:t>
      </w:r>
    </w:p>
    <w:p w:rsidR="00480687" w:rsidRDefault="00343330" w:rsidP="00A65034">
      <w:pPr>
        <w:spacing w:line="540" w:lineRule="exact"/>
        <w:ind w:firstLine="840"/>
      </w:pPr>
      <w:r>
        <w:rPr>
          <w:rFonts w:eastAsia="標楷體"/>
          <w:sz w:val="28"/>
          <w:szCs w:val="28"/>
        </w:rPr>
        <w:t>案：</w:t>
      </w:r>
      <w:r>
        <w:rPr>
          <w:rFonts w:ascii="標楷體" w:eastAsia="標楷體" w:hAnsi="標楷體" w:cs="Helvetica"/>
          <w:color w:val="333333"/>
          <w:kern w:val="0"/>
          <w:sz w:val="28"/>
          <w:szCs w:val="27"/>
        </w:rPr>
        <w:t>※請以該文件名稱命為檔名</w:t>
      </w:r>
      <w:r>
        <w:rPr>
          <w:rFonts w:ascii="標楷體" w:eastAsia="標楷體" w:hAnsi="標楷體"/>
          <w:sz w:val="28"/>
          <w:szCs w:val="28"/>
        </w:rPr>
        <w:t>。</w:t>
      </w:r>
    </w:p>
    <w:p w:rsidR="00480687" w:rsidRDefault="00343330" w:rsidP="00A65034">
      <w:pPr>
        <w:snapToGrid w:val="0"/>
        <w:spacing w:line="540" w:lineRule="exact"/>
        <w:ind w:firstLine="1120"/>
        <w:rPr>
          <w:rFonts w:ascii="標楷體" w:eastAsia="標楷體" w:hAnsi="標楷體" w:cs="Helvetica"/>
          <w:color w:val="333333"/>
          <w:kern w:val="0"/>
          <w:sz w:val="28"/>
          <w:szCs w:val="27"/>
        </w:rPr>
      </w:pPr>
      <w:r>
        <w:rPr>
          <w:rFonts w:ascii="標楷體" w:eastAsia="標楷體" w:hAnsi="標楷體" w:cs="Helvetica"/>
          <w:color w:val="333333"/>
          <w:kern w:val="0"/>
          <w:sz w:val="28"/>
          <w:szCs w:val="27"/>
        </w:rPr>
        <w:t>1.良民證(11</w:t>
      </w:r>
      <w:r w:rsidR="008D7940">
        <w:rPr>
          <w:rFonts w:ascii="標楷體" w:eastAsia="標楷體" w:hAnsi="標楷體" w:cs="Helvetica" w:hint="eastAsia"/>
          <w:color w:val="333333"/>
          <w:kern w:val="0"/>
          <w:sz w:val="28"/>
          <w:szCs w:val="27"/>
        </w:rPr>
        <w:t>4</w:t>
      </w:r>
      <w:r>
        <w:rPr>
          <w:rFonts w:ascii="標楷體" w:eastAsia="標楷體" w:hAnsi="標楷體" w:cs="Helvetica"/>
          <w:color w:val="333333"/>
          <w:kern w:val="0"/>
          <w:sz w:val="28"/>
          <w:szCs w:val="27"/>
        </w:rPr>
        <w:t>.11.</w:t>
      </w:r>
      <w:r w:rsidR="008D7940">
        <w:rPr>
          <w:rFonts w:ascii="標楷體" w:eastAsia="標楷體" w:hAnsi="標楷體" w:cs="Helvetica" w:hint="eastAsia"/>
          <w:color w:val="333333"/>
          <w:kern w:val="0"/>
          <w:sz w:val="28"/>
          <w:szCs w:val="27"/>
        </w:rPr>
        <w:t>5</w:t>
      </w:r>
      <w:r>
        <w:rPr>
          <w:rFonts w:ascii="標楷體" w:eastAsia="標楷體" w:hAnsi="標楷體" w:cs="Helvetica"/>
          <w:color w:val="333333"/>
          <w:kern w:val="0"/>
          <w:sz w:val="28"/>
          <w:szCs w:val="27"/>
        </w:rPr>
        <w:t>後申請有效)</w:t>
      </w:r>
    </w:p>
    <w:p w:rsidR="00E51FDF" w:rsidRDefault="00343330" w:rsidP="00A65034">
      <w:pPr>
        <w:snapToGrid w:val="0"/>
        <w:spacing w:line="540" w:lineRule="exact"/>
        <w:rPr>
          <w:rFonts w:ascii="標楷體" w:eastAsia="標楷體" w:hAnsi="標楷體" w:cs="Helvetica"/>
          <w:color w:val="333333"/>
          <w:kern w:val="0"/>
          <w:sz w:val="28"/>
          <w:szCs w:val="27"/>
        </w:rPr>
      </w:pPr>
      <w:r>
        <w:rPr>
          <w:rFonts w:ascii="標楷體" w:eastAsia="標楷體" w:hAnsi="標楷體" w:cs="Helvetica"/>
          <w:color w:val="333333"/>
          <w:kern w:val="0"/>
          <w:sz w:val="28"/>
          <w:szCs w:val="27"/>
        </w:rPr>
        <w:t xml:space="preserve">        2.最高學歷</w:t>
      </w:r>
      <w:r w:rsidR="00E51FDF">
        <w:rPr>
          <w:rFonts w:ascii="標楷體" w:eastAsia="標楷體" w:hAnsi="標楷體" w:cs="Helvetica" w:hint="eastAsia"/>
          <w:color w:val="333333"/>
          <w:kern w:val="0"/>
          <w:sz w:val="28"/>
          <w:szCs w:val="27"/>
        </w:rPr>
        <w:t>畢業證書(大學畢業以上，不得使用學生證)</w:t>
      </w:r>
    </w:p>
    <w:p w:rsidR="00480687" w:rsidRDefault="00343330" w:rsidP="00A65034">
      <w:pPr>
        <w:snapToGrid w:val="0"/>
        <w:spacing w:line="540" w:lineRule="exact"/>
        <w:rPr>
          <w:rFonts w:ascii="標楷體" w:eastAsia="標楷體" w:hAnsi="標楷體" w:cs="Helvetica"/>
          <w:color w:val="333333"/>
          <w:kern w:val="0"/>
          <w:sz w:val="28"/>
          <w:szCs w:val="27"/>
        </w:rPr>
      </w:pPr>
      <w:r>
        <w:rPr>
          <w:rFonts w:ascii="標楷體" w:eastAsia="標楷體" w:hAnsi="標楷體" w:cs="Helvetica"/>
          <w:color w:val="333333"/>
          <w:kern w:val="0"/>
          <w:sz w:val="28"/>
          <w:szCs w:val="27"/>
        </w:rPr>
        <w:t xml:space="preserve">        3.相關資歷或資格或專長證明</w:t>
      </w:r>
      <w:bookmarkStart w:id="0" w:name="_GoBack"/>
      <w:bookmarkEnd w:id="0"/>
    </w:p>
    <w:p w:rsidR="00480687" w:rsidRDefault="00343330" w:rsidP="00A65034">
      <w:pPr>
        <w:snapToGrid w:val="0"/>
        <w:spacing w:line="540" w:lineRule="exact"/>
        <w:rPr>
          <w:rFonts w:ascii="標楷體" w:eastAsia="標楷體" w:hAnsi="標楷體" w:cs="Helvetica"/>
          <w:color w:val="333333"/>
          <w:kern w:val="0"/>
          <w:sz w:val="28"/>
          <w:szCs w:val="27"/>
        </w:rPr>
      </w:pPr>
      <w:r>
        <w:rPr>
          <w:rFonts w:ascii="標楷體" w:eastAsia="標楷體" w:hAnsi="標楷體" w:cs="Helvetica"/>
          <w:color w:val="333333"/>
          <w:kern w:val="0"/>
          <w:sz w:val="28"/>
          <w:szCs w:val="27"/>
        </w:rPr>
        <w:t xml:space="preserve">        4.身分證正反面</w:t>
      </w:r>
    </w:p>
    <w:p w:rsidR="00480687" w:rsidRDefault="00343330" w:rsidP="00A65034">
      <w:pPr>
        <w:spacing w:line="540" w:lineRule="exact"/>
        <w:ind w:firstLine="840"/>
        <w:rPr>
          <w:rFonts w:ascii="標楷體" w:eastAsia="標楷體" w:hAnsi="標楷體" w:cs="Helvetica"/>
          <w:color w:val="333333"/>
          <w:kern w:val="0"/>
          <w:sz w:val="28"/>
          <w:szCs w:val="27"/>
        </w:rPr>
      </w:pPr>
      <w:r>
        <w:rPr>
          <w:rFonts w:ascii="標楷體" w:eastAsia="標楷體" w:hAnsi="標楷體" w:cs="Helvetica"/>
          <w:color w:val="333333"/>
          <w:kern w:val="0"/>
          <w:sz w:val="28"/>
          <w:szCs w:val="27"/>
        </w:rPr>
        <w:t xml:space="preserve">  5.課程表</w:t>
      </w:r>
    </w:p>
    <w:p w:rsidR="00E51FDF" w:rsidRPr="00E51FDF" w:rsidRDefault="00E51FDF" w:rsidP="00A65034">
      <w:pPr>
        <w:spacing w:line="540" w:lineRule="exact"/>
        <w:ind w:firstLine="840"/>
        <w:rPr>
          <w:rFonts w:ascii="標楷體" w:eastAsia="標楷體" w:hAnsi="標楷體" w:cs="Helvetica"/>
          <w:color w:val="333333"/>
          <w:kern w:val="0"/>
          <w:sz w:val="28"/>
          <w:szCs w:val="27"/>
        </w:rPr>
      </w:pPr>
      <w:r>
        <w:rPr>
          <w:rFonts w:ascii="標楷體" w:eastAsia="標楷體" w:hAnsi="標楷體" w:cs="Helvetica" w:hint="eastAsia"/>
          <w:color w:val="333333"/>
          <w:kern w:val="0"/>
          <w:sz w:val="28"/>
          <w:szCs w:val="27"/>
        </w:rPr>
        <w:t xml:space="preserve">  6.</w:t>
      </w:r>
      <w:r w:rsidR="000D0AE4">
        <w:rPr>
          <w:rFonts w:ascii="標楷體" w:eastAsia="標楷體" w:hAnsi="標楷體" w:cs="Helvetica" w:hint="eastAsia"/>
          <w:color w:val="333333"/>
          <w:kern w:val="0"/>
          <w:sz w:val="28"/>
          <w:szCs w:val="27"/>
        </w:rPr>
        <w:t>存摺</w:t>
      </w:r>
      <w:r>
        <w:rPr>
          <w:rFonts w:ascii="標楷體" w:eastAsia="標楷體" w:hAnsi="標楷體" w:cs="Helvetica" w:hint="eastAsia"/>
          <w:color w:val="333333"/>
          <w:kern w:val="0"/>
          <w:sz w:val="28"/>
          <w:szCs w:val="27"/>
        </w:rPr>
        <w:t>封面(限中國信託銀行或高雄銀行)</w:t>
      </w:r>
    </w:p>
    <w:p w:rsidR="00E51FDF" w:rsidRDefault="00E51FDF" w:rsidP="00A65034">
      <w:pPr>
        <w:spacing w:line="540" w:lineRule="exact"/>
        <w:ind w:firstLine="840"/>
      </w:pPr>
      <w:r>
        <w:rPr>
          <w:rFonts w:ascii="標楷體" w:eastAsia="標楷體" w:hAnsi="標楷體" w:cs="Helvetica" w:hint="eastAsia"/>
          <w:color w:val="333333"/>
          <w:kern w:val="0"/>
          <w:sz w:val="28"/>
          <w:szCs w:val="27"/>
        </w:rPr>
        <w:t xml:space="preserve">  7.申請資料內容填妥詳細住址(含鄰里)</w:t>
      </w:r>
    </w:p>
    <w:p w:rsidR="005E114E" w:rsidRDefault="00343330" w:rsidP="00A65034">
      <w:pPr>
        <w:snapToGrid w:val="0"/>
        <w:spacing w:line="540" w:lineRule="exact"/>
      </w:pPr>
      <w:r>
        <w:rPr>
          <w:rFonts w:ascii="標楷體" w:eastAsia="標楷體" w:hAnsi="標楷體"/>
          <w:sz w:val="28"/>
          <w:szCs w:val="28"/>
        </w:rPr>
        <w:t xml:space="preserve">    4.</w:t>
      </w:r>
      <w:r>
        <w:rPr>
          <w:rFonts w:eastAsia="標楷體"/>
          <w:sz w:val="28"/>
          <w:szCs w:val="28"/>
        </w:rPr>
        <w:t>上傳檔案後即完成申請流程，如需修改內容請於申請期間內完成。</w:t>
      </w:r>
      <w:r w:rsidR="005E114E">
        <w:rPr>
          <w:rFonts w:eastAsia="標楷體" w:hint="eastAsia"/>
          <w:sz w:val="28"/>
          <w:szCs w:val="28"/>
        </w:rPr>
        <w:t xml:space="preserve">      </w:t>
      </w:r>
    </w:p>
    <w:p w:rsidR="00480687" w:rsidRDefault="00343330" w:rsidP="00A65034">
      <w:pPr>
        <w:pStyle w:val="Web"/>
        <w:spacing w:before="0" w:after="0"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四. 各營隊收費標準及項目請參照「高雄市國民小學辦理寒暑假學生營隊實施要點」(如附件2)，不符規定者將影響開課。</w:t>
      </w:r>
    </w:p>
    <w:p w:rsidR="003221E1" w:rsidRDefault="00343330" w:rsidP="00A65034">
      <w:pPr>
        <w:pStyle w:val="Web"/>
        <w:spacing w:before="0" w:after="0" w:line="540" w:lineRule="exact"/>
        <w:ind w:firstLine="4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1.實施要點第七項學生收費標準：每小時每人收費</w:t>
      </w:r>
      <w:r>
        <w:rPr>
          <w:rFonts w:ascii="標楷體" w:eastAsia="標楷體" w:hAnsi="標楷體"/>
          <w:color w:val="FF0000"/>
          <w:sz w:val="28"/>
          <w:szCs w:val="28"/>
        </w:rPr>
        <w:t>不得超過80元</w:t>
      </w:r>
      <w:r w:rsidR="003221E1">
        <w:rPr>
          <w:rFonts w:ascii="標楷體" w:eastAsia="標楷體" w:hAnsi="標楷體" w:hint="eastAsia"/>
          <w:color w:val="FF0000"/>
          <w:sz w:val="28"/>
          <w:szCs w:val="28"/>
        </w:rPr>
        <w:t>(上課五天，每天3</w:t>
      </w:r>
    </w:p>
    <w:p w:rsidR="00480687" w:rsidRDefault="003221E1" w:rsidP="00A65034">
      <w:pPr>
        <w:pStyle w:val="Web"/>
        <w:spacing w:before="0" w:after="0" w:line="540" w:lineRule="exact"/>
        <w:ind w:firstLine="420"/>
      </w:pPr>
      <w:r>
        <w:rPr>
          <w:rFonts w:ascii="標楷體" w:eastAsia="標楷體" w:hAnsi="標楷體" w:hint="eastAsia"/>
          <w:color w:val="FF0000"/>
          <w:sz w:val="28"/>
          <w:szCs w:val="28"/>
        </w:rPr>
        <w:t>小時，收費為1200元)</w:t>
      </w:r>
    </w:p>
    <w:p w:rsidR="00480687" w:rsidRDefault="00343330" w:rsidP="00A65034">
      <w:pPr>
        <w:spacing w:line="540" w:lineRule="exact"/>
        <w:rPr>
          <w:rFonts w:eastAsia="標楷體"/>
          <w:color w:val="FF0000"/>
          <w:sz w:val="28"/>
          <w:szCs w:val="36"/>
        </w:rPr>
      </w:pPr>
      <w:r>
        <w:rPr>
          <w:rFonts w:eastAsia="標楷體"/>
          <w:sz w:val="28"/>
          <w:szCs w:val="36"/>
        </w:rPr>
        <w:t xml:space="preserve">      2.</w:t>
      </w:r>
      <w:r w:rsidR="005E114E">
        <w:rPr>
          <w:rFonts w:eastAsia="標楷體" w:hint="eastAsia"/>
          <w:sz w:val="28"/>
          <w:szCs w:val="36"/>
        </w:rPr>
        <w:t xml:space="preserve"> </w:t>
      </w:r>
      <w:r>
        <w:rPr>
          <w:rFonts w:eastAsia="標楷體"/>
          <w:sz w:val="28"/>
          <w:szCs w:val="36"/>
        </w:rPr>
        <w:t>鐘點費計算：</w:t>
      </w:r>
      <w:r>
        <w:rPr>
          <w:rFonts w:eastAsia="標楷體"/>
          <w:sz w:val="28"/>
          <w:szCs w:val="36"/>
        </w:rPr>
        <w:t>(</w:t>
      </w:r>
      <w:r>
        <w:rPr>
          <w:rFonts w:eastAsia="標楷體"/>
          <w:sz w:val="28"/>
          <w:szCs w:val="36"/>
        </w:rPr>
        <w:t>每生費用</w:t>
      </w:r>
      <w:r>
        <w:rPr>
          <w:rFonts w:eastAsia="標楷體"/>
          <w:sz w:val="28"/>
          <w:szCs w:val="36"/>
        </w:rPr>
        <w:t>)</w:t>
      </w:r>
      <w:r>
        <w:rPr>
          <w:rFonts w:eastAsia="標楷體"/>
          <w:sz w:val="28"/>
          <w:szCs w:val="36"/>
        </w:rPr>
        <w:t>乘以</w:t>
      </w:r>
      <w:r>
        <w:rPr>
          <w:rFonts w:eastAsia="標楷體"/>
          <w:sz w:val="28"/>
          <w:szCs w:val="36"/>
        </w:rPr>
        <w:t>(</w:t>
      </w:r>
      <w:r>
        <w:rPr>
          <w:rFonts w:eastAsia="標楷體"/>
          <w:sz w:val="28"/>
          <w:szCs w:val="36"/>
        </w:rPr>
        <w:t>學生人數</w:t>
      </w:r>
      <w:r>
        <w:rPr>
          <w:rFonts w:eastAsia="標楷體"/>
          <w:sz w:val="28"/>
          <w:szCs w:val="36"/>
        </w:rPr>
        <w:t>)</w:t>
      </w:r>
      <w:r>
        <w:rPr>
          <w:rFonts w:eastAsia="標楷體"/>
          <w:sz w:val="28"/>
          <w:szCs w:val="36"/>
        </w:rPr>
        <w:t>乘以</w:t>
      </w:r>
      <w:r>
        <w:rPr>
          <w:rFonts w:eastAsia="標楷體"/>
          <w:sz w:val="28"/>
          <w:szCs w:val="36"/>
        </w:rPr>
        <w:t xml:space="preserve">0.8 </w:t>
      </w:r>
      <w:r>
        <w:rPr>
          <w:rFonts w:eastAsia="標楷體"/>
          <w:sz w:val="28"/>
          <w:szCs w:val="36"/>
        </w:rPr>
        <w:t>除以</w:t>
      </w:r>
      <w:r>
        <w:rPr>
          <w:rFonts w:eastAsia="標楷體"/>
          <w:sz w:val="28"/>
          <w:szCs w:val="36"/>
        </w:rPr>
        <w:t xml:space="preserve"> (</w:t>
      </w:r>
      <w:r>
        <w:rPr>
          <w:rFonts w:eastAsia="標楷體"/>
          <w:sz w:val="28"/>
          <w:szCs w:val="36"/>
        </w:rPr>
        <w:t>總時數</w:t>
      </w:r>
      <w:r>
        <w:rPr>
          <w:rFonts w:eastAsia="標楷體"/>
          <w:sz w:val="28"/>
          <w:szCs w:val="36"/>
        </w:rPr>
        <w:t>)</w:t>
      </w:r>
      <w:r>
        <w:rPr>
          <w:rFonts w:eastAsia="標楷體"/>
          <w:color w:val="FF0000"/>
          <w:sz w:val="28"/>
          <w:szCs w:val="36"/>
        </w:rPr>
        <w:t>不得超過</w:t>
      </w:r>
      <w:r>
        <w:rPr>
          <w:rFonts w:eastAsia="標楷體"/>
          <w:color w:val="FF0000"/>
          <w:sz w:val="28"/>
          <w:szCs w:val="36"/>
        </w:rPr>
        <w:t>800</w:t>
      </w:r>
      <w:r>
        <w:rPr>
          <w:rFonts w:eastAsia="標楷體"/>
          <w:color w:val="FF0000"/>
          <w:sz w:val="28"/>
          <w:szCs w:val="36"/>
        </w:rPr>
        <w:t>元</w:t>
      </w:r>
      <w:r w:rsidR="005E114E">
        <w:rPr>
          <w:rFonts w:eastAsia="標楷體" w:hint="eastAsia"/>
          <w:color w:val="FF0000"/>
          <w:sz w:val="28"/>
          <w:szCs w:val="36"/>
        </w:rPr>
        <w:t>。</w:t>
      </w:r>
    </w:p>
    <w:p w:rsidR="008D7940" w:rsidRDefault="003221E1" w:rsidP="00A65034">
      <w:pPr>
        <w:spacing w:line="540" w:lineRule="exact"/>
        <w:rPr>
          <w:rFonts w:eastAsia="標楷體"/>
          <w:color w:val="FF0000"/>
          <w:sz w:val="28"/>
          <w:szCs w:val="36"/>
        </w:rPr>
      </w:pPr>
      <w:r>
        <w:rPr>
          <w:rFonts w:eastAsia="標楷體" w:hint="eastAsia"/>
          <w:color w:val="FF0000"/>
          <w:sz w:val="28"/>
          <w:szCs w:val="36"/>
        </w:rPr>
        <w:t xml:space="preserve">       </w:t>
      </w:r>
      <w:r>
        <w:rPr>
          <w:rFonts w:eastAsia="標楷體" w:hint="eastAsia"/>
          <w:color w:val="FF0000"/>
          <w:sz w:val="28"/>
          <w:szCs w:val="36"/>
        </w:rPr>
        <w:t>上課五天，</w:t>
      </w:r>
      <w:r>
        <w:rPr>
          <w:rFonts w:eastAsia="標楷體" w:hint="eastAsia"/>
          <w:color w:val="FF0000"/>
          <w:sz w:val="28"/>
          <w:szCs w:val="36"/>
        </w:rPr>
        <w:t>1200(</w:t>
      </w:r>
      <w:r>
        <w:rPr>
          <w:rFonts w:eastAsia="標楷體" w:hint="eastAsia"/>
          <w:color w:val="FF0000"/>
          <w:sz w:val="28"/>
          <w:szCs w:val="36"/>
        </w:rPr>
        <w:t>元</w:t>
      </w:r>
      <w:r>
        <w:rPr>
          <w:rFonts w:eastAsia="標楷體" w:hint="eastAsia"/>
          <w:color w:val="FF0000"/>
          <w:sz w:val="28"/>
          <w:szCs w:val="36"/>
        </w:rPr>
        <w:t>)</w:t>
      </w:r>
      <w:r w:rsidRPr="003221E1">
        <w:rPr>
          <w:rFonts w:eastAsia="標楷體" w:hint="eastAsia"/>
          <w:color w:val="FF0000"/>
          <w:sz w:val="28"/>
          <w:szCs w:val="36"/>
        </w:rPr>
        <w:t>乘以</w:t>
      </w:r>
      <w:r>
        <w:rPr>
          <w:rFonts w:eastAsia="標楷體" w:hint="eastAsia"/>
          <w:color w:val="FF0000"/>
          <w:sz w:val="28"/>
          <w:szCs w:val="36"/>
        </w:rPr>
        <w:t>12(</w:t>
      </w:r>
      <w:r>
        <w:rPr>
          <w:rFonts w:eastAsia="標楷體" w:hint="eastAsia"/>
          <w:color w:val="FF0000"/>
          <w:sz w:val="28"/>
          <w:szCs w:val="36"/>
        </w:rPr>
        <w:t>人</w:t>
      </w:r>
      <w:r>
        <w:rPr>
          <w:rFonts w:eastAsia="標楷體" w:hint="eastAsia"/>
          <w:color w:val="FF0000"/>
          <w:sz w:val="28"/>
          <w:szCs w:val="36"/>
        </w:rPr>
        <w:t>)</w:t>
      </w:r>
      <w:r w:rsidRPr="003221E1">
        <w:rPr>
          <w:rFonts w:eastAsia="標楷體" w:hint="eastAsia"/>
          <w:color w:val="FF0000"/>
          <w:sz w:val="28"/>
          <w:szCs w:val="36"/>
        </w:rPr>
        <w:t>乘以</w:t>
      </w:r>
      <w:r w:rsidRPr="003221E1">
        <w:rPr>
          <w:rFonts w:eastAsia="標楷體" w:hint="eastAsia"/>
          <w:color w:val="FF0000"/>
          <w:sz w:val="28"/>
          <w:szCs w:val="36"/>
        </w:rPr>
        <w:t xml:space="preserve">0.8 </w:t>
      </w:r>
      <w:r w:rsidRPr="003221E1">
        <w:rPr>
          <w:rFonts w:eastAsia="標楷體" w:hint="eastAsia"/>
          <w:color w:val="FF0000"/>
          <w:sz w:val="28"/>
          <w:szCs w:val="36"/>
        </w:rPr>
        <w:t>除以</w:t>
      </w:r>
      <w:r>
        <w:rPr>
          <w:rFonts w:eastAsia="標楷體" w:hint="eastAsia"/>
          <w:color w:val="FF0000"/>
          <w:sz w:val="28"/>
          <w:szCs w:val="36"/>
        </w:rPr>
        <w:t>15(</w:t>
      </w:r>
      <w:r>
        <w:rPr>
          <w:rFonts w:eastAsia="標楷體" w:hint="eastAsia"/>
          <w:color w:val="FF0000"/>
          <w:sz w:val="28"/>
          <w:szCs w:val="36"/>
        </w:rPr>
        <w:t>時</w:t>
      </w:r>
      <w:r>
        <w:rPr>
          <w:rFonts w:eastAsia="標楷體" w:hint="eastAsia"/>
          <w:color w:val="FF0000"/>
          <w:sz w:val="28"/>
          <w:szCs w:val="36"/>
        </w:rPr>
        <w:t>)</w:t>
      </w:r>
      <w:r w:rsidRPr="003221E1">
        <w:rPr>
          <w:rFonts w:eastAsia="標楷體" w:hint="eastAsia"/>
          <w:color w:val="FF0000"/>
          <w:sz w:val="28"/>
          <w:szCs w:val="36"/>
        </w:rPr>
        <w:t>，</w:t>
      </w:r>
      <w:r>
        <w:rPr>
          <w:rFonts w:eastAsia="標楷體" w:hint="eastAsia"/>
          <w:color w:val="FF0000"/>
          <w:sz w:val="28"/>
          <w:szCs w:val="36"/>
        </w:rPr>
        <w:t>鐘點費為</w:t>
      </w:r>
      <w:r>
        <w:rPr>
          <w:rFonts w:eastAsia="標楷體" w:hint="eastAsia"/>
          <w:color w:val="FF0000"/>
          <w:sz w:val="28"/>
          <w:szCs w:val="36"/>
        </w:rPr>
        <w:t>768</w:t>
      </w:r>
      <w:r>
        <w:rPr>
          <w:rFonts w:eastAsia="標楷體" w:hint="eastAsia"/>
          <w:color w:val="FF0000"/>
          <w:sz w:val="28"/>
          <w:szCs w:val="36"/>
        </w:rPr>
        <w:t>元</w:t>
      </w:r>
      <w:r w:rsidR="005C44C1">
        <w:rPr>
          <w:rFonts w:eastAsia="標楷體" w:hint="eastAsia"/>
          <w:color w:val="FF0000"/>
          <w:sz w:val="28"/>
          <w:szCs w:val="36"/>
        </w:rPr>
        <w:t>。</w:t>
      </w:r>
    </w:p>
    <w:p w:rsidR="00480687" w:rsidRPr="008D7940" w:rsidRDefault="00343330" w:rsidP="00A65034">
      <w:pPr>
        <w:spacing w:line="540" w:lineRule="exact"/>
        <w:rPr>
          <w:rFonts w:eastAsia="標楷體"/>
          <w:color w:val="FF0000"/>
          <w:sz w:val="28"/>
          <w:szCs w:val="36"/>
        </w:rPr>
      </w:pPr>
      <w:r>
        <w:rPr>
          <w:rFonts w:ascii="標楷體" w:eastAsia="標楷體" w:hAnsi="標楷體"/>
          <w:sz w:val="28"/>
          <w:szCs w:val="28"/>
        </w:rPr>
        <w:t>五. 審核結果於</w:t>
      </w:r>
      <w:r w:rsidR="008D7940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/</w:t>
      </w:r>
      <w:r w:rsidR="008D7940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/>
          <w:sz w:val="28"/>
          <w:szCs w:val="28"/>
        </w:rPr>
        <w:t>(五)前以</w:t>
      </w:r>
      <w:r>
        <w:rPr>
          <w:rFonts w:ascii="標楷體" w:eastAsia="標楷體" w:hAnsi="標楷體"/>
          <w:sz w:val="28"/>
          <w:szCs w:val="28"/>
          <w:u w:val="single"/>
        </w:rPr>
        <w:t>電子郵件</w:t>
      </w:r>
      <w:r>
        <w:rPr>
          <w:rFonts w:ascii="標楷體" w:eastAsia="標楷體" w:hAnsi="標楷體"/>
          <w:sz w:val="28"/>
          <w:szCs w:val="28"/>
        </w:rPr>
        <w:t>通知。</w:t>
      </w:r>
    </w:p>
    <w:p w:rsidR="00480687" w:rsidRDefault="00343330" w:rsidP="00A65034">
      <w:pPr>
        <w:pStyle w:val="Web"/>
        <w:spacing w:before="0" w:after="0"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六. 如有疑問請洽(07)5522541#722學務處訓育組李老師。</w:t>
      </w:r>
    </w:p>
    <w:sectPr w:rsidR="00480687">
      <w:pgSz w:w="11906" w:h="16838"/>
      <w:pgMar w:top="794" w:right="566" w:bottom="794" w:left="79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EE" w:rsidRDefault="00C356EE">
      <w:r>
        <w:separator/>
      </w:r>
    </w:p>
  </w:endnote>
  <w:endnote w:type="continuationSeparator" w:id="0">
    <w:p w:rsidR="00C356EE" w:rsidRDefault="00C3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EE" w:rsidRDefault="00C356EE">
      <w:r>
        <w:rPr>
          <w:color w:val="000000"/>
        </w:rPr>
        <w:separator/>
      </w:r>
    </w:p>
  </w:footnote>
  <w:footnote w:type="continuationSeparator" w:id="0">
    <w:p w:rsidR="00C356EE" w:rsidRDefault="00C35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87"/>
    <w:rsid w:val="000D0AE4"/>
    <w:rsid w:val="00112ADF"/>
    <w:rsid w:val="003221E1"/>
    <w:rsid w:val="00343330"/>
    <w:rsid w:val="00480687"/>
    <w:rsid w:val="005C44C1"/>
    <w:rsid w:val="005E114E"/>
    <w:rsid w:val="00685DC5"/>
    <w:rsid w:val="00707511"/>
    <w:rsid w:val="008D28A6"/>
    <w:rsid w:val="008D7940"/>
    <w:rsid w:val="00951BB4"/>
    <w:rsid w:val="00A65034"/>
    <w:rsid w:val="00AE1091"/>
    <w:rsid w:val="00C356EE"/>
    <w:rsid w:val="00D07E3B"/>
    <w:rsid w:val="00D75232"/>
    <w:rsid w:val="00E12D0D"/>
    <w:rsid w:val="00E51FDF"/>
    <w:rsid w:val="00E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D451"/>
  <w15:docId w15:val="{59AB4B51-5463-405E-A15C-12962CC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102年度夏令營申請公告</dc:title>
  <dc:subject/>
  <dc:creator>tom5575571</dc:creator>
  <cp:lastModifiedBy>tom5575571</cp:lastModifiedBy>
  <cp:revision>6</cp:revision>
  <cp:lastPrinted>2022-04-18T01:16:00Z</cp:lastPrinted>
  <dcterms:created xsi:type="dcterms:W3CDTF">2026-03-27T01:33:00Z</dcterms:created>
  <dcterms:modified xsi:type="dcterms:W3CDTF">2026-04-07T08:28:00Z</dcterms:modified>
</cp:coreProperties>
</file>